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D5B4654" w14:textId="77777777" w:rsidR="005F2D1C" w:rsidRDefault="005F2D1C" w:rsidP="005F2D1C">
      <w:r>
        <w:t>stație PMR446 - poate fi utilizată fără licență</w:t>
      </w:r>
    </w:p>
    <w:p w14:paraId="71A5D2E3" w14:textId="77777777" w:rsidR="005F2D1C" w:rsidRDefault="005F2D1C" w:rsidP="005F2D1C">
      <w:r>
        <w:t>16 canale principale și 121 canale secundare</w:t>
      </w:r>
    </w:p>
    <w:p w14:paraId="01984E85" w14:textId="77777777" w:rsidR="005F2D1C" w:rsidRDefault="005F2D1C" w:rsidP="005F2D1C">
      <w:r>
        <w:t>ecran ascuns</w:t>
      </w:r>
    </w:p>
    <w:p w14:paraId="4B090820" w14:textId="77777777" w:rsidR="005F2D1C" w:rsidRDefault="005F2D1C" w:rsidP="005F2D1C">
      <w:r>
        <w:t>VOX</w:t>
      </w:r>
    </w:p>
    <w:p w14:paraId="34899C3A" w14:textId="77777777" w:rsidR="005F2D1C" w:rsidRDefault="005F2D1C" w:rsidP="005F2D1C">
      <w:r>
        <w:t>buton de alarmă</w:t>
      </w:r>
    </w:p>
    <w:p w14:paraId="1E3B31E4" w14:textId="77777777" w:rsidR="005F2D1C" w:rsidRDefault="005F2D1C" w:rsidP="005F2D1C">
      <w:r>
        <w:t>monitorizare pe 2 canale</w:t>
      </w:r>
    </w:p>
    <w:p w14:paraId="5FF5C2FB" w14:textId="77777777" w:rsidR="005F2D1C" w:rsidRDefault="005F2D1C" w:rsidP="005F2D1C">
      <w:r>
        <w:t>20 tonuri de apel</w:t>
      </w:r>
    </w:p>
    <w:p w14:paraId="7245F823" w14:textId="77777777" w:rsidR="005F2D1C" w:rsidRDefault="005F2D1C" w:rsidP="005F2D1C">
      <w:r>
        <w:t>vibrație</w:t>
      </w:r>
    </w:p>
    <w:p w14:paraId="014D5892" w14:textId="77777777" w:rsidR="005F2D1C" w:rsidRDefault="005F2D1C" w:rsidP="005F2D1C">
      <w:r>
        <w:t>putere: 0,5W</w:t>
      </w:r>
    </w:p>
    <w:p w14:paraId="0F4B8447" w14:textId="77777777" w:rsidR="005F2D1C" w:rsidRDefault="005F2D1C" w:rsidP="005F2D1C">
      <w:r>
        <w:t>raza de acțiune: max. 10 km</w:t>
      </w:r>
    </w:p>
    <w:p w14:paraId="5F1E43DA" w14:textId="77777777" w:rsidR="005F2D1C" w:rsidRDefault="005F2D1C" w:rsidP="005F2D1C">
      <w:r>
        <w:t>dimensiuni: 5,7 x 18,1 x 3,3 cm</w:t>
      </w:r>
    </w:p>
    <w:p w14:paraId="271DE00B" w14:textId="77777777" w:rsidR="005F2D1C" w:rsidRDefault="005F2D1C" w:rsidP="005F2D1C">
      <w:r>
        <w:t>greutate: 197 gr (cu clemă și acumulator)</w:t>
      </w:r>
    </w:p>
    <w:p w14:paraId="37634C3E" w14:textId="4028E00F" w:rsidR="00481B83" w:rsidRPr="00C34403" w:rsidRDefault="005F2D1C" w:rsidP="005F2D1C">
      <w:r>
        <w:t>conținut pachet: 2 buc stație, 2 buc acumulator Ni-Mh de 800 mAh - autonomie de până la 18 h, 2 buc clemă curea, 1 buc încărcător rețea cu 2 mufe microUSB, instrucțiuni de utilizare, 16 autocolante distinctive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5F2D1C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65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2023-04-19T14:04:00Z</dcterms:modified>
</cp:coreProperties>
</file>